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4E291" w14:textId="61C68552" w:rsidR="002D7542" w:rsidRPr="002D7542" w:rsidRDefault="002D7542" w:rsidP="002D7542">
      <w:pPr>
        <w:jc w:val="center"/>
        <w:rPr>
          <w:rFonts w:ascii="Cambria" w:hAnsi="Cambria"/>
          <w:b/>
          <w:bCs/>
          <w:sz w:val="24"/>
          <w:szCs w:val="24"/>
        </w:rPr>
      </w:pPr>
      <w:r w:rsidRPr="002D7542">
        <w:rPr>
          <w:rFonts w:ascii="Cambria" w:hAnsi="Cambria"/>
          <w:b/>
          <w:bCs/>
          <w:sz w:val="24"/>
          <w:szCs w:val="24"/>
        </w:rPr>
        <w:t>Supplementary material</w:t>
      </w:r>
    </w:p>
    <w:p w14:paraId="067CD6B0" w14:textId="77777777" w:rsidR="002D7542" w:rsidRDefault="002D7542">
      <w:pPr>
        <w:rPr>
          <w:rFonts w:ascii="Cambria" w:hAnsi="Cambria"/>
          <w:b/>
          <w:bCs/>
        </w:rPr>
      </w:pPr>
    </w:p>
    <w:p w14:paraId="41AC4D51" w14:textId="657B54AC" w:rsidR="00C76821" w:rsidRPr="00C76821" w:rsidRDefault="0087172F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C</w:t>
      </w:r>
      <w:bookmarkStart w:id="0" w:name="_GoBack"/>
      <w:bookmarkEnd w:id="0"/>
      <w:r w:rsidR="00C76821" w:rsidRPr="00C76821">
        <w:rPr>
          <w:rFonts w:ascii="Cambria" w:hAnsi="Cambria"/>
          <w:b/>
          <w:bCs/>
        </w:rPr>
        <w:t>ite this document</w:t>
      </w:r>
      <w:r w:rsidR="008F4173">
        <w:rPr>
          <w:rFonts w:ascii="Cambria" w:hAnsi="Cambria"/>
          <w:b/>
          <w:bCs/>
        </w:rPr>
        <w:t xml:space="preserve"> as:</w:t>
      </w:r>
    </w:p>
    <w:p w14:paraId="285E4C99" w14:textId="77777777" w:rsidR="008E210E" w:rsidRPr="008E210E" w:rsidRDefault="008E210E" w:rsidP="008E210E">
      <w:pPr>
        <w:rPr>
          <w:rFonts w:ascii="Cambria" w:hAnsi="Cambria"/>
          <w:sz w:val="20"/>
          <w:szCs w:val="20"/>
        </w:rPr>
      </w:pPr>
      <w:r w:rsidRPr="008E210E">
        <w:rPr>
          <w:rFonts w:ascii="Cambria" w:hAnsi="Cambria"/>
          <w:sz w:val="20"/>
          <w:szCs w:val="20"/>
        </w:rPr>
        <w:t xml:space="preserve">Abdo, HG. Evaluating the potential soil erosion rate based on RUSLE model, GIS, and RS in </w:t>
      </w:r>
      <w:proofErr w:type="spellStart"/>
      <w:r w:rsidRPr="008E210E">
        <w:rPr>
          <w:rFonts w:ascii="Cambria" w:hAnsi="Cambria"/>
          <w:sz w:val="20"/>
          <w:szCs w:val="20"/>
        </w:rPr>
        <w:t>Khawabi</w:t>
      </w:r>
      <w:proofErr w:type="spellEnd"/>
      <w:r w:rsidRPr="008E210E">
        <w:rPr>
          <w:rFonts w:ascii="Cambria" w:hAnsi="Cambria"/>
          <w:sz w:val="20"/>
          <w:szCs w:val="20"/>
        </w:rPr>
        <w:t xml:space="preserve"> river basin, Tartous, Syria. </w:t>
      </w:r>
      <w:r w:rsidRPr="008E210E">
        <w:rPr>
          <w:rFonts w:ascii="Cambria" w:hAnsi="Cambria"/>
          <w:i/>
          <w:iCs/>
          <w:sz w:val="20"/>
          <w:szCs w:val="20"/>
        </w:rPr>
        <w:t>DYSONA – Applied Science</w:t>
      </w:r>
      <w:r w:rsidRPr="008E210E">
        <w:rPr>
          <w:rFonts w:ascii="Cambria" w:hAnsi="Cambria"/>
          <w:sz w:val="20"/>
          <w:szCs w:val="20"/>
        </w:rPr>
        <w:t xml:space="preserve">, 2022;1(1): 24-32. </w:t>
      </w:r>
      <w:proofErr w:type="spellStart"/>
      <w:r w:rsidRPr="008E210E">
        <w:rPr>
          <w:rFonts w:ascii="Cambria" w:hAnsi="Cambria"/>
          <w:sz w:val="20"/>
          <w:szCs w:val="20"/>
        </w:rPr>
        <w:t>doi</w:t>
      </w:r>
      <w:proofErr w:type="spellEnd"/>
      <w:r w:rsidRPr="008E210E">
        <w:rPr>
          <w:rFonts w:ascii="Cambria" w:hAnsi="Cambria"/>
          <w:sz w:val="20"/>
          <w:szCs w:val="20"/>
        </w:rPr>
        <w:t>: 10.30493/das.2021.311044</w:t>
      </w:r>
    </w:p>
    <w:p w14:paraId="091AF9D0" w14:textId="15CF21F1" w:rsidR="00C76821" w:rsidRPr="002D7542" w:rsidRDefault="00C76821">
      <w:pPr>
        <w:rPr>
          <w:rFonts w:ascii="Cambria" w:hAnsi="Cambria"/>
          <w:sz w:val="20"/>
          <w:szCs w:val="20"/>
        </w:rPr>
      </w:pPr>
    </w:p>
    <w:p w14:paraId="4655E122" w14:textId="67AAB33C" w:rsidR="00C76821" w:rsidRDefault="00C76821">
      <w:pPr>
        <w:rPr>
          <w:rFonts w:ascii="Cambria" w:hAnsi="Cambria"/>
          <w:b/>
          <w:bCs/>
        </w:rPr>
      </w:pPr>
    </w:p>
    <w:p w14:paraId="1AAAF57E" w14:textId="2B989D72" w:rsidR="00C76821" w:rsidRDefault="00C76821">
      <w:pPr>
        <w:rPr>
          <w:rFonts w:ascii="Cambria" w:hAnsi="Cambria"/>
          <w:b/>
          <w:bCs/>
        </w:rPr>
      </w:pPr>
    </w:p>
    <w:p w14:paraId="18DCDA82" w14:textId="6BB77AA0" w:rsidR="00C76821" w:rsidRDefault="00C76821">
      <w:pPr>
        <w:rPr>
          <w:rFonts w:ascii="Cambria" w:hAnsi="Cambria"/>
          <w:b/>
          <w:bCs/>
        </w:rPr>
      </w:pPr>
    </w:p>
    <w:p w14:paraId="78E83E50" w14:textId="00AB7C60" w:rsidR="00C76821" w:rsidRDefault="00C76821">
      <w:pPr>
        <w:rPr>
          <w:rFonts w:ascii="Cambria" w:hAnsi="Cambria"/>
          <w:b/>
          <w:bCs/>
        </w:rPr>
      </w:pPr>
    </w:p>
    <w:p w14:paraId="4DCF2559" w14:textId="1ED8A333" w:rsidR="00C76821" w:rsidRDefault="00C76821">
      <w:pPr>
        <w:rPr>
          <w:rFonts w:ascii="Cambria" w:hAnsi="Cambria"/>
          <w:b/>
          <w:bCs/>
        </w:rPr>
      </w:pPr>
    </w:p>
    <w:p w14:paraId="77F98EA0" w14:textId="3BE18BAF" w:rsidR="00C76821" w:rsidRDefault="00C76821">
      <w:pPr>
        <w:rPr>
          <w:rFonts w:ascii="Cambria" w:hAnsi="Cambria"/>
          <w:b/>
          <w:bCs/>
        </w:rPr>
      </w:pPr>
    </w:p>
    <w:p w14:paraId="56B88048" w14:textId="7F1E1D79" w:rsidR="00C76821" w:rsidRDefault="00C76821">
      <w:pPr>
        <w:rPr>
          <w:rFonts w:ascii="Cambria" w:hAnsi="Cambria"/>
          <w:b/>
          <w:bCs/>
        </w:rPr>
      </w:pPr>
    </w:p>
    <w:p w14:paraId="415DAA8F" w14:textId="416516AD" w:rsidR="00C76821" w:rsidRDefault="00C76821">
      <w:pPr>
        <w:rPr>
          <w:rFonts w:ascii="Cambria" w:hAnsi="Cambria"/>
          <w:b/>
          <w:bCs/>
        </w:rPr>
      </w:pPr>
    </w:p>
    <w:p w14:paraId="5E23C5CF" w14:textId="1D6883AC" w:rsidR="00C76821" w:rsidRDefault="00C76821">
      <w:pPr>
        <w:rPr>
          <w:rFonts w:ascii="Cambria" w:hAnsi="Cambria"/>
          <w:b/>
          <w:bCs/>
        </w:rPr>
      </w:pPr>
    </w:p>
    <w:p w14:paraId="4D901F6C" w14:textId="2D124615" w:rsidR="00C76821" w:rsidRDefault="00C76821">
      <w:pPr>
        <w:rPr>
          <w:rFonts w:ascii="Cambria" w:hAnsi="Cambria"/>
          <w:b/>
          <w:bCs/>
        </w:rPr>
      </w:pPr>
    </w:p>
    <w:p w14:paraId="311750EC" w14:textId="66883789" w:rsidR="00C76821" w:rsidRDefault="00C76821">
      <w:pPr>
        <w:rPr>
          <w:rFonts w:ascii="Cambria" w:hAnsi="Cambria"/>
          <w:b/>
          <w:bCs/>
        </w:rPr>
      </w:pPr>
    </w:p>
    <w:p w14:paraId="12C77FC1" w14:textId="0A7CC1B2" w:rsidR="00C76821" w:rsidRDefault="00C76821">
      <w:pPr>
        <w:rPr>
          <w:rFonts w:ascii="Cambria" w:hAnsi="Cambria"/>
          <w:b/>
          <w:bCs/>
        </w:rPr>
      </w:pPr>
    </w:p>
    <w:p w14:paraId="6F1F6E14" w14:textId="23CED9BF" w:rsidR="00C76821" w:rsidRDefault="00C76821">
      <w:pPr>
        <w:rPr>
          <w:rFonts w:ascii="Cambria" w:hAnsi="Cambria"/>
          <w:b/>
          <w:bCs/>
        </w:rPr>
      </w:pPr>
    </w:p>
    <w:p w14:paraId="51843E31" w14:textId="5952B46B" w:rsidR="00C76821" w:rsidRDefault="00C76821">
      <w:pPr>
        <w:rPr>
          <w:rFonts w:ascii="Cambria" w:hAnsi="Cambria"/>
          <w:b/>
          <w:bCs/>
        </w:rPr>
      </w:pPr>
    </w:p>
    <w:p w14:paraId="54E045CF" w14:textId="3AE30757" w:rsidR="00C76821" w:rsidRDefault="00C76821">
      <w:pPr>
        <w:rPr>
          <w:rFonts w:ascii="Cambria" w:hAnsi="Cambria"/>
          <w:b/>
          <w:bCs/>
        </w:rPr>
      </w:pPr>
    </w:p>
    <w:p w14:paraId="329D7916" w14:textId="5E3B0AB8" w:rsidR="00C76821" w:rsidRDefault="00C76821">
      <w:pPr>
        <w:rPr>
          <w:rFonts w:ascii="Cambria" w:hAnsi="Cambria"/>
          <w:b/>
          <w:bCs/>
        </w:rPr>
      </w:pPr>
    </w:p>
    <w:p w14:paraId="1A172ADC" w14:textId="05D3F0A0" w:rsidR="00C76821" w:rsidRDefault="00C76821">
      <w:pPr>
        <w:rPr>
          <w:rFonts w:ascii="Cambria" w:hAnsi="Cambria"/>
          <w:b/>
          <w:bCs/>
        </w:rPr>
      </w:pPr>
    </w:p>
    <w:p w14:paraId="2EC2CE2B" w14:textId="026C0943" w:rsidR="00C76821" w:rsidRDefault="00C76821">
      <w:pPr>
        <w:rPr>
          <w:rFonts w:ascii="Cambria" w:hAnsi="Cambria"/>
          <w:b/>
          <w:bCs/>
        </w:rPr>
      </w:pPr>
    </w:p>
    <w:p w14:paraId="05AC0751" w14:textId="33A155D7" w:rsidR="00C76821" w:rsidRDefault="00C76821">
      <w:pPr>
        <w:rPr>
          <w:rFonts w:ascii="Cambria" w:hAnsi="Cambria"/>
          <w:b/>
          <w:bCs/>
        </w:rPr>
      </w:pPr>
    </w:p>
    <w:p w14:paraId="4F66F867" w14:textId="3C547A2C" w:rsidR="00C76821" w:rsidRDefault="00C76821">
      <w:pPr>
        <w:rPr>
          <w:rFonts w:ascii="Cambria" w:hAnsi="Cambria"/>
          <w:b/>
          <w:bCs/>
        </w:rPr>
      </w:pPr>
    </w:p>
    <w:p w14:paraId="0FDFB79D" w14:textId="1493BC68" w:rsidR="00C76821" w:rsidRDefault="00C76821">
      <w:pPr>
        <w:rPr>
          <w:rFonts w:ascii="Cambria" w:hAnsi="Cambria"/>
          <w:b/>
          <w:bCs/>
        </w:rPr>
      </w:pPr>
    </w:p>
    <w:p w14:paraId="02AFA85E" w14:textId="27DAD5AC" w:rsidR="00C76821" w:rsidRDefault="00C76821">
      <w:pPr>
        <w:rPr>
          <w:rFonts w:ascii="Cambria" w:hAnsi="Cambria"/>
          <w:b/>
          <w:bCs/>
        </w:rPr>
      </w:pPr>
    </w:p>
    <w:p w14:paraId="40D0C5DC" w14:textId="244359EC" w:rsidR="00C76821" w:rsidRDefault="00C76821">
      <w:pPr>
        <w:rPr>
          <w:rFonts w:ascii="Cambria" w:hAnsi="Cambria"/>
          <w:b/>
          <w:bCs/>
        </w:rPr>
      </w:pPr>
    </w:p>
    <w:p w14:paraId="46DD73C6" w14:textId="77777777" w:rsidR="00C76821" w:rsidRPr="00C76821" w:rsidRDefault="00C76821">
      <w:pPr>
        <w:rPr>
          <w:rFonts w:ascii="Cambria" w:hAnsi="Cambria"/>
          <w:b/>
          <w:bCs/>
        </w:rPr>
      </w:pPr>
    </w:p>
    <w:p w14:paraId="7803E680" w14:textId="77777777" w:rsidR="00C76821" w:rsidRPr="00C76821" w:rsidRDefault="00C76821" w:rsidP="00C76821">
      <w:pPr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sz w:val="18"/>
          <w:szCs w:val="18"/>
        </w:rPr>
        <w:lastRenderedPageBreak/>
        <w:drawing>
          <wp:inline distT="0" distB="0" distL="0" distR="0" wp14:anchorId="69813AB8" wp14:editId="1DB692B1">
            <wp:extent cx="5943600" cy="3189296"/>
            <wp:effectExtent l="0" t="0" r="0" b="0"/>
            <wp:docPr id="2" name="صورة 2" descr="G:\International manuscripts\soil erosion\khawabi\ma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nternational manuscripts\soil erosion\khawabi\map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26C9" w14:textId="1DB93F52" w:rsidR="00C76821" w:rsidRPr="00C76821" w:rsidRDefault="00C76821" w:rsidP="00C76821">
      <w:pPr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 xml:space="preserve">Supplementary Figure 1. Spatial distribution of rainfall 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6B97E20E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color w:val="000000"/>
          <w:sz w:val="18"/>
          <w:szCs w:val="18"/>
        </w:rPr>
      </w:pPr>
    </w:p>
    <w:p w14:paraId="3CC828CC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color w:val="000000"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color w:val="000000"/>
          <w:sz w:val="18"/>
          <w:szCs w:val="18"/>
        </w:rPr>
        <w:drawing>
          <wp:inline distT="0" distB="0" distL="0" distR="0" wp14:anchorId="00264EB8" wp14:editId="58A6A815">
            <wp:extent cx="5943600" cy="3324543"/>
            <wp:effectExtent l="0" t="0" r="0" b="9525"/>
            <wp:docPr id="3" name="صورة 3" descr="G:\International manuscripts\soil erosion\khawabi\ma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nternational manuscripts\soil erosion\khawabi\map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01BC" w14:textId="412E819D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color w:val="000000"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>Supplementary Figure 2. Spatial distribution of rainfall erosivity (</w:t>
      </w:r>
      <w:r w:rsidRPr="00C76821">
        <w:rPr>
          <w:rFonts w:ascii="Cambria" w:hAnsi="Cambria" w:cstheme="majorBidi"/>
          <w:b/>
          <w:bCs/>
          <w:i/>
          <w:iCs/>
          <w:sz w:val="18"/>
          <w:szCs w:val="18"/>
        </w:rPr>
        <w:t>R</w:t>
      </w:r>
      <w:r w:rsidRPr="00C76821">
        <w:rPr>
          <w:rFonts w:ascii="Cambria" w:hAnsi="Cambria" w:cstheme="majorBidi"/>
          <w:b/>
          <w:bCs/>
          <w:sz w:val="18"/>
          <w:szCs w:val="18"/>
        </w:rPr>
        <w:t xml:space="preserve">) factor 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44996B27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4CB0998C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sz w:val="18"/>
          <w:szCs w:val="18"/>
        </w:rPr>
        <w:lastRenderedPageBreak/>
        <w:drawing>
          <wp:inline distT="0" distB="0" distL="0" distR="0" wp14:anchorId="0C8B1329" wp14:editId="4E6AD27A">
            <wp:extent cx="5943600" cy="3210449"/>
            <wp:effectExtent l="0" t="0" r="0" b="9525"/>
            <wp:docPr id="4" name="صورة 4" descr="G:\International manuscripts\soil erosion\khawabi\ma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ternational manuscripts\soil erosion\khawabi\map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7CA8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3D5E08FB" w14:textId="03AA3A1B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color w:val="000000"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>Supplementary Figure 3. Spatial distribution of soil erodibility (</w:t>
      </w:r>
      <w:r w:rsidRPr="00C76821">
        <w:rPr>
          <w:rFonts w:ascii="Cambria" w:hAnsi="Cambria" w:cstheme="majorBidi"/>
          <w:b/>
          <w:bCs/>
          <w:i/>
          <w:iCs/>
          <w:sz w:val="18"/>
          <w:szCs w:val="18"/>
        </w:rPr>
        <w:t>K</w:t>
      </w:r>
      <w:r w:rsidRPr="00C76821">
        <w:rPr>
          <w:rFonts w:ascii="Cambria" w:hAnsi="Cambria" w:cstheme="majorBidi"/>
          <w:b/>
          <w:bCs/>
          <w:sz w:val="18"/>
          <w:szCs w:val="18"/>
        </w:rPr>
        <w:t xml:space="preserve">) factor 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56357730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5C2A630C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6126B1CD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sz w:val="18"/>
          <w:szCs w:val="18"/>
        </w:rPr>
        <w:drawing>
          <wp:inline distT="0" distB="0" distL="0" distR="0" wp14:anchorId="73197034" wp14:editId="31F26B95">
            <wp:extent cx="5943600" cy="3302992"/>
            <wp:effectExtent l="0" t="0" r="0" b="0"/>
            <wp:docPr id="7" name="صورة 7" descr="G:\International manuscripts\soil erosion\khawabi\ma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nternational manuscripts\soil erosion\khawabi\map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FBA3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5CE560D9" w14:textId="18B00480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 xml:space="preserve">Supplementary Figure 4. Spatial distribution of slope 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66C14D5B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20C184D0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sz w:val="18"/>
          <w:szCs w:val="18"/>
        </w:rPr>
        <w:lastRenderedPageBreak/>
        <w:drawing>
          <wp:inline distT="0" distB="0" distL="0" distR="0" wp14:anchorId="3C161429" wp14:editId="36104B5A">
            <wp:extent cx="5943600" cy="3141154"/>
            <wp:effectExtent l="0" t="0" r="0" b="2540"/>
            <wp:docPr id="8" name="صورة 8" descr="G:\International manuscripts\soil erosion\khawabi\ma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nternational manuscripts\soil erosion\khawabi\map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D07E" w14:textId="472CCFCA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 xml:space="preserve">Supplementary Figure 5. Spatial distribution of </w:t>
      </w:r>
      <w:r w:rsidR="00D83728">
        <w:rPr>
          <w:rFonts w:ascii="Cambria" w:hAnsi="Cambria" w:cstheme="majorBidi"/>
          <w:b/>
          <w:bCs/>
          <w:sz w:val="18"/>
          <w:szCs w:val="18"/>
        </w:rPr>
        <w:t xml:space="preserve">hill </w:t>
      </w:r>
      <w:r w:rsidR="00D83728" w:rsidRPr="00D83728">
        <w:rPr>
          <w:rFonts w:ascii="Cambria" w:hAnsi="Cambria" w:cstheme="majorBidi"/>
          <w:b/>
          <w:bCs/>
          <w:sz w:val="18"/>
          <w:szCs w:val="18"/>
        </w:rPr>
        <w:t xml:space="preserve">slope and steepness </w:t>
      </w:r>
      <w:r w:rsidRPr="00C76821">
        <w:rPr>
          <w:rFonts w:ascii="Cambria" w:hAnsi="Cambria" w:cstheme="majorBidi"/>
          <w:b/>
          <w:bCs/>
          <w:sz w:val="18"/>
          <w:szCs w:val="18"/>
        </w:rPr>
        <w:t>(</w:t>
      </w:r>
      <w:r w:rsidRPr="00C76821">
        <w:rPr>
          <w:rFonts w:ascii="Cambria" w:hAnsi="Cambria" w:cstheme="majorBidi"/>
          <w:b/>
          <w:bCs/>
          <w:i/>
          <w:iCs/>
          <w:sz w:val="18"/>
          <w:szCs w:val="18"/>
        </w:rPr>
        <w:t>LS</w:t>
      </w:r>
      <w:r>
        <w:rPr>
          <w:rFonts w:ascii="Cambria" w:hAnsi="Cambria" w:cstheme="majorBidi"/>
          <w:b/>
          <w:bCs/>
          <w:sz w:val="18"/>
          <w:szCs w:val="18"/>
        </w:rPr>
        <w:t>)</w:t>
      </w:r>
      <w:r w:rsidRPr="00C76821">
        <w:rPr>
          <w:rFonts w:ascii="Cambria" w:hAnsi="Cambria" w:cstheme="majorBidi"/>
          <w:b/>
          <w:bCs/>
          <w:i/>
          <w:iCs/>
          <w:sz w:val="18"/>
          <w:szCs w:val="18"/>
        </w:rPr>
        <w:t xml:space="preserve"> </w:t>
      </w:r>
      <w:r w:rsidRPr="00C76821">
        <w:rPr>
          <w:rFonts w:ascii="Cambria" w:hAnsi="Cambria" w:cstheme="majorBidi"/>
          <w:b/>
          <w:bCs/>
          <w:sz w:val="18"/>
          <w:szCs w:val="18"/>
        </w:rPr>
        <w:t xml:space="preserve">factor 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0F1B3CB4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1B7C83E7" w14:textId="6F7A2ECF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color w:val="000000"/>
          <w:sz w:val="18"/>
          <w:szCs w:val="18"/>
        </w:rPr>
      </w:pPr>
    </w:p>
    <w:p w14:paraId="12DD0552" w14:textId="77777777" w:rsidR="00C76821" w:rsidRPr="00C76821" w:rsidRDefault="00C76821" w:rsidP="00C76821">
      <w:pPr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sz w:val="18"/>
          <w:szCs w:val="18"/>
        </w:rPr>
        <w:drawing>
          <wp:inline distT="0" distB="0" distL="0" distR="0" wp14:anchorId="2A278919" wp14:editId="49C34FE9">
            <wp:extent cx="5943600" cy="3362391"/>
            <wp:effectExtent l="0" t="0" r="0" b="9525"/>
            <wp:docPr id="6" name="صورة 6" descr="G:\International manuscripts\soil erosion\khawabi\map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nternational manuscripts\soil erosion\khawabi\map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CA72" w14:textId="58350E7C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 xml:space="preserve">Supplementary Figure 6. Spatial distribution of </w:t>
      </w:r>
      <w:r>
        <w:rPr>
          <w:rFonts w:ascii="Cambria" w:hAnsi="Cambria" w:cstheme="majorBidi"/>
          <w:b/>
          <w:bCs/>
          <w:sz w:val="18"/>
          <w:szCs w:val="18"/>
        </w:rPr>
        <w:t>n</w:t>
      </w:r>
      <w:r w:rsidRPr="00C76821">
        <w:rPr>
          <w:rFonts w:ascii="Cambria" w:hAnsi="Cambria" w:cstheme="majorBidi"/>
          <w:b/>
          <w:bCs/>
          <w:sz w:val="18"/>
          <w:szCs w:val="18"/>
        </w:rPr>
        <w:t xml:space="preserve">ormalized difference vegetation index </w:t>
      </w:r>
      <w:r>
        <w:rPr>
          <w:rFonts w:ascii="Cambria" w:hAnsi="Cambria" w:cstheme="majorBidi"/>
          <w:b/>
          <w:bCs/>
          <w:sz w:val="18"/>
          <w:szCs w:val="18"/>
        </w:rPr>
        <w:t>(</w:t>
      </w:r>
      <w:r w:rsidRPr="00C76821">
        <w:rPr>
          <w:rFonts w:ascii="Cambria" w:hAnsi="Cambria" w:cstheme="majorBidi"/>
          <w:b/>
          <w:bCs/>
          <w:i/>
          <w:iCs/>
          <w:sz w:val="18"/>
          <w:szCs w:val="18"/>
        </w:rPr>
        <w:t>NDVI</w:t>
      </w:r>
      <w:r>
        <w:rPr>
          <w:rFonts w:ascii="Cambria" w:hAnsi="Cambria" w:cstheme="majorBidi"/>
          <w:b/>
          <w:bCs/>
          <w:sz w:val="18"/>
          <w:szCs w:val="18"/>
        </w:rPr>
        <w:t xml:space="preserve">) </w:t>
      </w:r>
      <w:r w:rsidRPr="00C76821">
        <w:rPr>
          <w:rFonts w:ascii="Cambria" w:hAnsi="Cambria" w:cstheme="majorBidi"/>
          <w:b/>
          <w:bCs/>
          <w:sz w:val="18"/>
          <w:szCs w:val="18"/>
        </w:rPr>
        <w:t xml:space="preserve">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5F603EF8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color w:val="000000"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 xml:space="preserve"> </w:t>
      </w:r>
      <w:r w:rsidRPr="00C76821">
        <w:rPr>
          <w:rFonts w:ascii="Cambria" w:hAnsi="Cambria" w:cstheme="majorBidi"/>
          <w:b/>
          <w:bCs/>
          <w:color w:val="000000"/>
          <w:sz w:val="18"/>
          <w:szCs w:val="18"/>
        </w:rPr>
        <w:t xml:space="preserve">   </w:t>
      </w:r>
    </w:p>
    <w:p w14:paraId="0A5C9BD8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color w:val="000000"/>
          <w:sz w:val="18"/>
          <w:szCs w:val="18"/>
        </w:rPr>
      </w:pPr>
    </w:p>
    <w:p w14:paraId="52602865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color w:val="000000"/>
          <w:sz w:val="18"/>
          <w:szCs w:val="18"/>
        </w:rPr>
      </w:pPr>
    </w:p>
    <w:p w14:paraId="4DFA85BB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color w:val="000000"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64DD7097" wp14:editId="1E352D9E">
            <wp:extent cx="5943600" cy="3449668"/>
            <wp:effectExtent l="0" t="0" r="0" b="0"/>
            <wp:docPr id="9" name="صورة 9" descr="G:\International manuscripts\soil erosion\khawabi\map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nternational manuscripts\soil erosion\khawabi\maps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2503" w14:textId="31296142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color w:val="000000"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>Supplementary Figure 7. Spatial distribution of vegetation (</w:t>
      </w:r>
      <w:r w:rsidRPr="00C76821">
        <w:rPr>
          <w:rFonts w:ascii="Cambria" w:hAnsi="Cambria" w:cstheme="majorBidi"/>
          <w:b/>
          <w:bCs/>
          <w:i/>
          <w:iCs/>
          <w:sz w:val="18"/>
          <w:szCs w:val="18"/>
        </w:rPr>
        <w:t>C</w:t>
      </w:r>
      <w:r w:rsidRPr="00C76821">
        <w:rPr>
          <w:rFonts w:ascii="Cambria" w:hAnsi="Cambria" w:cstheme="majorBidi"/>
          <w:b/>
          <w:bCs/>
          <w:sz w:val="18"/>
          <w:szCs w:val="18"/>
        </w:rPr>
        <w:t>) factor values</w:t>
      </w:r>
      <w:r>
        <w:rPr>
          <w:rFonts w:ascii="Cambria" w:hAnsi="Cambria" w:cstheme="majorBidi"/>
          <w:b/>
          <w:bCs/>
          <w:sz w:val="18"/>
          <w:szCs w:val="18"/>
        </w:rPr>
        <w:t xml:space="preserve"> </w:t>
      </w:r>
      <w:r w:rsidRPr="00C76821">
        <w:rPr>
          <w:rFonts w:ascii="Cambria" w:hAnsi="Cambria" w:cstheme="majorBidi"/>
          <w:b/>
          <w:bCs/>
          <w:sz w:val="18"/>
          <w:szCs w:val="18"/>
        </w:rPr>
        <w:t xml:space="preserve">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64791580" w14:textId="77777777" w:rsidR="00C76821" w:rsidRPr="00C76821" w:rsidRDefault="00C76821" w:rsidP="00C76821">
      <w:pPr>
        <w:rPr>
          <w:rFonts w:ascii="Cambria" w:hAnsi="Cambria" w:cstheme="majorBidi"/>
          <w:b/>
          <w:bCs/>
          <w:sz w:val="18"/>
          <w:szCs w:val="18"/>
        </w:rPr>
      </w:pPr>
    </w:p>
    <w:p w14:paraId="143AAFA3" w14:textId="77777777" w:rsidR="00C76821" w:rsidRPr="00C76821" w:rsidRDefault="00C76821" w:rsidP="00C76821">
      <w:pPr>
        <w:jc w:val="center"/>
        <w:rPr>
          <w:rFonts w:ascii="Cambria" w:hAnsi="Cambria" w:cstheme="majorBidi"/>
          <w:b/>
          <w:bCs/>
          <w:sz w:val="18"/>
          <w:szCs w:val="18"/>
        </w:rPr>
      </w:pPr>
    </w:p>
    <w:p w14:paraId="2A70B56A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noProof/>
          <w:sz w:val="18"/>
          <w:szCs w:val="18"/>
        </w:rPr>
        <w:drawing>
          <wp:inline distT="0" distB="0" distL="0" distR="0" wp14:anchorId="7923DB4A" wp14:editId="6FA09E5D">
            <wp:extent cx="5943600" cy="3477578"/>
            <wp:effectExtent l="0" t="0" r="0" b="8890"/>
            <wp:docPr id="10" name="صورة 10" descr="G:\International manuscripts\soil erosion\khawabi\map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ternational manuscripts\soil erosion\khawabi\maps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7C00" w14:textId="77777777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theme="majorBidi"/>
          <w:b/>
          <w:bCs/>
          <w:sz w:val="18"/>
          <w:szCs w:val="18"/>
        </w:rPr>
      </w:pPr>
    </w:p>
    <w:p w14:paraId="4B5DD355" w14:textId="0859B7FF" w:rsidR="00C76821" w:rsidRPr="00C76821" w:rsidRDefault="00C76821" w:rsidP="00C7682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theme="majorBidi"/>
          <w:b/>
          <w:bCs/>
          <w:sz w:val="18"/>
          <w:szCs w:val="18"/>
        </w:rPr>
      </w:pPr>
      <w:r w:rsidRPr="00C76821">
        <w:rPr>
          <w:rFonts w:ascii="Cambria" w:hAnsi="Cambria" w:cstheme="majorBidi"/>
          <w:b/>
          <w:bCs/>
          <w:sz w:val="18"/>
          <w:szCs w:val="18"/>
        </w:rPr>
        <w:t xml:space="preserve">Supplementary Figure 8. Spatial distribution of soil erosion values in </w:t>
      </w:r>
      <w:proofErr w:type="spellStart"/>
      <w:r w:rsidRPr="00C76821">
        <w:rPr>
          <w:rFonts w:ascii="Cambria" w:hAnsi="Cambria" w:cstheme="majorBidi"/>
          <w:b/>
          <w:bCs/>
          <w:sz w:val="18"/>
          <w:szCs w:val="18"/>
        </w:rPr>
        <w:t>Khawabi</w:t>
      </w:r>
      <w:proofErr w:type="spellEnd"/>
      <w:r w:rsidRPr="00C76821">
        <w:rPr>
          <w:rFonts w:ascii="Cambria" w:hAnsi="Cambria" w:cstheme="majorBidi"/>
          <w:b/>
          <w:bCs/>
          <w:sz w:val="18"/>
          <w:szCs w:val="18"/>
        </w:rPr>
        <w:t xml:space="preserve"> river basin.</w:t>
      </w:r>
    </w:p>
    <w:p w14:paraId="6871FD00" w14:textId="77777777" w:rsidR="00C76821" w:rsidRPr="00C76821" w:rsidRDefault="00C76821" w:rsidP="00C76821">
      <w:pPr>
        <w:rPr>
          <w:rFonts w:ascii="Cambria" w:hAnsi="Cambria"/>
          <w:b/>
          <w:bCs/>
        </w:rPr>
      </w:pPr>
    </w:p>
    <w:sectPr w:rsidR="00C76821" w:rsidRPr="00C7682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AA700" w14:textId="77777777" w:rsidR="00E2706C" w:rsidRDefault="00E2706C" w:rsidP="00D83728">
      <w:pPr>
        <w:spacing w:after="0" w:line="240" w:lineRule="auto"/>
      </w:pPr>
      <w:r>
        <w:separator/>
      </w:r>
    </w:p>
  </w:endnote>
  <w:endnote w:type="continuationSeparator" w:id="0">
    <w:p w14:paraId="4FD9138F" w14:textId="77777777" w:rsidR="00E2706C" w:rsidRDefault="00E2706C" w:rsidP="00D8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5D8B8" w14:textId="77777777" w:rsidR="00E2706C" w:rsidRDefault="00E2706C" w:rsidP="00D83728">
      <w:pPr>
        <w:spacing w:after="0" w:line="240" w:lineRule="auto"/>
      </w:pPr>
      <w:r>
        <w:separator/>
      </w:r>
    </w:p>
  </w:footnote>
  <w:footnote w:type="continuationSeparator" w:id="0">
    <w:p w14:paraId="77FD3643" w14:textId="77777777" w:rsidR="00E2706C" w:rsidRDefault="00E2706C" w:rsidP="00D8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56AF5" w14:textId="77777777" w:rsidR="00D83728" w:rsidRDefault="00D837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AwNjI1NDQ0NTA1NDFR0lEKTi0uzszPAykwrQUADzYfFCwAAAA="/>
  </w:docVars>
  <w:rsids>
    <w:rsidRoot w:val="00C76821"/>
    <w:rsid w:val="002D7542"/>
    <w:rsid w:val="004A635B"/>
    <w:rsid w:val="00527A10"/>
    <w:rsid w:val="00702967"/>
    <w:rsid w:val="0087172F"/>
    <w:rsid w:val="008E210E"/>
    <w:rsid w:val="008F4173"/>
    <w:rsid w:val="009E31A2"/>
    <w:rsid w:val="00C76821"/>
    <w:rsid w:val="00D83728"/>
    <w:rsid w:val="00E2706C"/>
    <w:rsid w:val="00F8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232BD"/>
  <w15:chartTrackingRefBased/>
  <w15:docId w15:val="{F2893255-1E8E-4903-8D01-133D8D63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728"/>
  </w:style>
  <w:style w:type="paragraph" w:styleId="Footer">
    <w:name w:val="footer"/>
    <w:basedOn w:val="Normal"/>
    <w:link w:val="FooterChar"/>
    <w:uiPriority w:val="99"/>
    <w:unhideWhenUsed/>
    <w:rsid w:val="00D83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Editorial</dc:creator>
  <cp:keywords/>
  <dc:description/>
  <cp:lastModifiedBy>Editorial</cp:lastModifiedBy>
  <cp:revision>2</cp:revision>
  <dcterms:created xsi:type="dcterms:W3CDTF">2021-11-09T07:16:00Z</dcterms:created>
  <dcterms:modified xsi:type="dcterms:W3CDTF">2021-11-09T07:16:00Z</dcterms:modified>
</cp:coreProperties>
</file>